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EB" w:rsidRPr="003A42A7" w:rsidRDefault="005E754A">
      <w:pPr>
        <w:rPr>
          <w:b/>
          <w:lang w:val="en-GB"/>
        </w:rPr>
      </w:pPr>
      <w:bookmarkStart w:id="0" w:name="_GoBack"/>
      <w:bookmarkEnd w:id="0"/>
      <w:r w:rsidRPr="003A42A7">
        <w:rPr>
          <w:b/>
          <w:lang w:val="en-GB"/>
        </w:rPr>
        <w:t>Food and nutrition</w:t>
      </w:r>
      <w:r w:rsidR="003A42A7" w:rsidRPr="003A42A7">
        <w:rPr>
          <w:b/>
          <w:lang w:val="en-GB"/>
        </w:rPr>
        <w:t xml:space="preserve"> as topic for the 2022 NKL series of webinars: Oct 20, Nov 10, Dec 1 2022. </w:t>
      </w:r>
    </w:p>
    <w:p w:rsidR="003A42A7" w:rsidRPr="005E754A" w:rsidRDefault="003A42A7">
      <w:pPr>
        <w:rPr>
          <w:lang w:val="en-GB"/>
        </w:rPr>
      </w:pPr>
      <w:r>
        <w:rPr>
          <w:lang w:val="en-GB"/>
        </w:rPr>
        <w:t xml:space="preserve">As with former NKL webinars – facial masks in 2020, vaccination hesitancy in 2021 – we intend our NKL webinars to be timely. Due to the COVID-19 pandemic, the presents of climate change consequences, the ongoing war in Ukraine that has also entailed an energy crisis in Europe – food has become an urgent matter, involving individuals, local and national production, as well as EU and UN concerns (see links below). This years’ webinar series is therefore focusing on food (for example production, nutrition, health, frameworks, law, discourses, trends, transformations, distribution, misinformation etc. in the intersection of on-line-off-line environments in the digital society).   </w:t>
      </w:r>
    </w:p>
    <w:p w:rsidR="003A42A7" w:rsidRDefault="005E754A">
      <w:pPr>
        <w:rPr>
          <w:lang w:val="en-GB"/>
        </w:rPr>
      </w:pPr>
      <w:r w:rsidRPr="005E754A">
        <w:rPr>
          <w:lang w:val="en-GB"/>
        </w:rPr>
        <w:t xml:space="preserve">Everybody needs to eat. </w:t>
      </w:r>
      <w:r>
        <w:rPr>
          <w:lang w:val="en-GB"/>
        </w:rPr>
        <w:t xml:space="preserve">However, the way how we are dealing with food and nutrition has changed a lot in the recent years. The lockdowns during the Covid-19 pandemic, for instance, have had an impact on how many people perceive the once permanent availability of food. Many </w:t>
      </w:r>
      <w:r w:rsidR="00A40F70">
        <w:rPr>
          <w:lang w:val="en-GB"/>
        </w:rPr>
        <w:t xml:space="preserve">have turned to </w:t>
      </w:r>
      <w:proofErr w:type="gramStart"/>
      <w:r w:rsidR="00A40F70">
        <w:rPr>
          <w:lang w:val="en-GB"/>
        </w:rPr>
        <w:t>more healthy</w:t>
      </w:r>
      <w:proofErr w:type="gramEnd"/>
      <w:r w:rsidR="00A40F70">
        <w:rPr>
          <w:lang w:val="en-GB"/>
        </w:rPr>
        <w:t xml:space="preserve">, </w:t>
      </w:r>
      <w:r>
        <w:rPr>
          <w:lang w:val="en-GB"/>
        </w:rPr>
        <w:t xml:space="preserve">local </w:t>
      </w:r>
      <w:r w:rsidR="00A40F70">
        <w:rPr>
          <w:lang w:val="en-GB"/>
        </w:rPr>
        <w:t xml:space="preserve">or seasonal </w:t>
      </w:r>
      <w:r>
        <w:rPr>
          <w:lang w:val="en-GB"/>
        </w:rPr>
        <w:t xml:space="preserve">foods, started cooking themselves, stocking up on food and maybe even started to grow their own vegetables and fruits. The way how food is consumed has many functions, starting from just maintaining the physiology and staying healthy to expressing particular identities and worldviews. The way how we are dealing with food and nutrition is tied up with many of the current global challenges with climate change just being the most obvious example. The violent attack of Russia on </w:t>
      </w:r>
      <w:r w:rsidR="00102D9C">
        <w:rPr>
          <w:lang w:val="en-GB"/>
        </w:rPr>
        <w:t>Ukraine also has consequences on</w:t>
      </w:r>
      <w:r>
        <w:rPr>
          <w:lang w:val="en-GB"/>
        </w:rPr>
        <w:t xml:space="preserve"> the </w:t>
      </w:r>
      <w:r w:rsidR="00102D9C">
        <w:rPr>
          <w:lang w:val="en-GB"/>
        </w:rPr>
        <w:t xml:space="preserve">world </w:t>
      </w:r>
      <w:r>
        <w:rPr>
          <w:lang w:val="en-GB"/>
        </w:rPr>
        <w:t xml:space="preserve">food </w:t>
      </w:r>
      <w:r w:rsidR="00102D9C">
        <w:rPr>
          <w:lang w:val="en-GB"/>
        </w:rPr>
        <w:t xml:space="preserve">situation </w:t>
      </w:r>
      <w:r>
        <w:rPr>
          <w:lang w:val="en-GB"/>
        </w:rPr>
        <w:t>and because of global interdependencies famines</w:t>
      </w:r>
      <w:r w:rsidR="00102D9C">
        <w:rPr>
          <w:lang w:val="en-GB"/>
        </w:rPr>
        <w:t xml:space="preserve"> in other parts of the world might be another result of this war. Thinking about food also leads us to think about matters of personal and planetary health, </w:t>
      </w:r>
      <w:r w:rsidR="00A40F70">
        <w:rPr>
          <w:lang w:val="en-GB"/>
        </w:rPr>
        <w:t xml:space="preserve">overproduction and food waste, </w:t>
      </w:r>
      <w:r w:rsidR="00102D9C">
        <w:rPr>
          <w:lang w:val="en-GB"/>
        </w:rPr>
        <w:t xml:space="preserve">monopolies in the food industry and regulatory </w:t>
      </w:r>
      <w:proofErr w:type="gramStart"/>
      <w:r w:rsidR="00102D9C">
        <w:rPr>
          <w:lang w:val="en-GB"/>
        </w:rPr>
        <w:t>issues, that</w:t>
      </w:r>
      <w:proofErr w:type="gramEnd"/>
      <w:r w:rsidR="00102D9C">
        <w:rPr>
          <w:lang w:val="en-GB"/>
        </w:rPr>
        <w:t xml:space="preserve"> are tied up with ethics, politics and many social, cultural, technical and political issues. Last but not least thinking about food and nutrition also opens up important questions of knowledge, education and communication, also mis- and disinformation, for instance about what is healthy or sustainable f</w:t>
      </w:r>
      <w:r w:rsidR="00E7682A">
        <w:rPr>
          <w:lang w:val="en-GB"/>
        </w:rPr>
        <w:t>ood. Food and its consumption always had been a highly relevant politic</w:t>
      </w:r>
      <w:r w:rsidR="00102D9C">
        <w:rPr>
          <w:lang w:val="en-GB"/>
        </w:rPr>
        <w:t>al, biological, cultural and social topic. However, the lack of food for all that are concerned</w:t>
      </w:r>
      <w:r w:rsidR="00E7682A">
        <w:rPr>
          <w:lang w:val="en-GB"/>
        </w:rPr>
        <w:t xml:space="preserve"> these days</w:t>
      </w:r>
      <w:r w:rsidR="00102D9C">
        <w:rPr>
          <w:lang w:val="en-GB"/>
        </w:rPr>
        <w:t xml:space="preserve"> is an existential threat.</w:t>
      </w:r>
    </w:p>
    <w:p w:rsidR="003A42A7" w:rsidRDefault="003A42A7">
      <w:pPr>
        <w:rPr>
          <w:lang w:val="en-GB"/>
        </w:rPr>
      </w:pPr>
      <w:r>
        <w:rPr>
          <w:lang w:val="en-GB"/>
        </w:rPr>
        <w:t xml:space="preserve">Below are some weblinks meant to exemplify present concerns on EU and UN level, examples of </w:t>
      </w:r>
      <w:proofErr w:type="gramStart"/>
      <w:r>
        <w:rPr>
          <w:lang w:val="en-GB"/>
        </w:rPr>
        <w:t>urgency</w:t>
      </w:r>
      <w:proofErr w:type="gramEnd"/>
      <w:r>
        <w:rPr>
          <w:lang w:val="en-GB"/>
        </w:rPr>
        <w:t xml:space="preserve"> put forward by key news platforms, as well as examples of Special Issues and individual articles analysing aspects concerning food and the digital society, as well as some examples of ongoing research projects as well as examples on how this issue has become important in education (programs and MA thesis in economy). These are just examples, as a back drop for brain storming at our firs webinar October 20</w:t>
      </w:r>
      <w:r w:rsidRPr="003A42A7">
        <w:rPr>
          <w:vertAlign w:val="superscript"/>
          <w:lang w:val="en-GB"/>
        </w:rPr>
        <w:t>th</w:t>
      </w:r>
      <w:r>
        <w:rPr>
          <w:lang w:val="en-GB"/>
        </w:rPr>
        <w:t xml:space="preserve"> 2022. </w:t>
      </w:r>
    </w:p>
    <w:p w:rsidR="003A42A7" w:rsidRDefault="003A42A7">
      <w:pPr>
        <w:rPr>
          <w:lang w:val="en-GB"/>
        </w:rPr>
      </w:pPr>
    </w:p>
    <w:p w:rsidR="003A42A7" w:rsidRPr="003A42A7" w:rsidRDefault="003A42A7" w:rsidP="003A42A7">
      <w:pPr>
        <w:shd w:val="clear" w:color="auto" w:fill="FFFFFF"/>
        <w:spacing w:after="0" w:line="240" w:lineRule="auto"/>
        <w:rPr>
          <w:rFonts w:ascii="Calibri" w:eastAsia="Times New Roman" w:hAnsi="Calibri" w:cs="Calibri"/>
          <w:b/>
          <w:bCs/>
          <w:color w:val="000000"/>
          <w:sz w:val="24"/>
          <w:szCs w:val="24"/>
          <w:lang w:val="en-US" w:eastAsia="nb-NO"/>
        </w:rPr>
      </w:pPr>
      <w:r w:rsidRPr="003A42A7">
        <w:rPr>
          <w:rFonts w:ascii="Calibri" w:eastAsia="Times New Roman" w:hAnsi="Calibri" w:cs="Calibri"/>
          <w:b/>
          <w:bCs/>
          <w:color w:val="000000"/>
          <w:sz w:val="24"/>
          <w:szCs w:val="24"/>
          <w:lang w:val="en-US" w:eastAsia="nb-NO"/>
        </w:rPr>
        <w:t>Present situation</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i/>
          <w:color w:val="000000"/>
          <w:lang w:val="en-US" w:eastAsia="nb-NO"/>
        </w:rPr>
      </w:pPr>
      <w:r w:rsidRPr="003A42A7">
        <w:rPr>
          <w:rFonts w:ascii="Calibri" w:eastAsia="Times New Roman" w:hAnsi="Calibri" w:cs="Calibri"/>
          <w:bCs/>
          <w:color w:val="000000"/>
          <w:lang w:val="en-US" w:eastAsia="nb-NO"/>
        </w:rPr>
        <w:t>Financial Times September 7</w:t>
      </w:r>
      <w:r w:rsidRPr="003A42A7">
        <w:rPr>
          <w:rFonts w:ascii="Calibri" w:eastAsia="Times New Roman" w:hAnsi="Calibri" w:cs="Calibri"/>
          <w:bCs/>
          <w:color w:val="000000"/>
          <w:vertAlign w:val="superscript"/>
          <w:lang w:val="en-US" w:eastAsia="nb-NO"/>
        </w:rPr>
        <w:t>th</w:t>
      </w:r>
      <w:r w:rsidRPr="003A42A7">
        <w:rPr>
          <w:rFonts w:ascii="Calibri" w:eastAsia="Times New Roman" w:hAnsi="Calibri" w:cs="Calibri"/>
          <w:bCs/>
          <w:color w:val="000000"/>
          <w:lang w:val="en-US" w:eastAsia="nb-NO"/>
        </w:rPr>
        <w:t xml:space="preserve"> 2022 </w:t>
      </w:r>
      <w:r w:rsidRPr="003A42A7">
        <w:rPr>
          <w:rFonts w:ascii="Calibri" w:eastAsia="Times New Roman" w:hAnsi="Calibri" w:cs="Calibri"/>
          <w:bCs/>
          <w:i/>
          <w:color w:val="000000"/>
          <w:lang w:val="en-US" w:eastAsia="nb-NO"/>
        </w:rPr>
        <w:t>Farmers warn of winter food shortages in Europe</w:t>
      </w:r>
    </w:p>
    <w:p w:rsidR="003A42A7" w:rsidRPr="003A42A7" w:rsidRDefault="00EB5235" w:rsidP="003A42A7">
      <w:pPr>
        <w:pStyle w:val="ListParagraph"/>
        <w:shd w:val="clear" w:color="auto" w:fill="FFFFFF"/>
        <w:spacing w:after="0" w:line="240" w:lineRule="auto"/>
        <w:rPr>
          <w:rFonts w:ascii="Calibri" w:eastAsia="Times New Roman" w:hAnsi="Calibri" w:cs="Calibri"/>
          <w:bCs/>
          <w:color w:val="000000"/>
          <w:lang w:val="en-US" w:eastAsia="nb-NO"/>
        </w:rPr>
      </w:pPr>
      <w:hyperlink r:id="rId5" w:history="1">
        <w:r w:rsidR="003A42A7" w:rsidRPr="000B09B5">
          <w:rPr>
            <w:rStyle w:val="Hyperlink"/>
            <w:rFonts w:ascii="Calibri" w:eastAsia="Times New Roman" w:hAnsi="Calibri" w:cs="Calibri"/>
            <w:bCs/>
            <w:lang w:val="en-US" w:eastAsia="nb-NO"/>
          </w:rPr>
          <w:t>https://www.ft.com/content/8016d3a2-a8b4-4f43-820f-678d5f2aea22</w:t>
        </w:r>
      </w:hyperlink>
      <w:r w:rsidR="003A42A7"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i/>
          <w:color w:val="000000"/>
          <w:lang w:val="en-US" w:eastAsia="nb-NO"/>
        </w:rPr>
      </w:pPr>
      <w:r w:rsidRPr="003A42A7">
        <w:rPr>
          <w:rFonts w:ascii="Calibri" w:eastAsia="Times New Roman" w:hAnsi="Calibri" w:cs="Calibri"/>
          <w:bCs/>
          <w:color w:val="000000"/>
          <w:lang w:val="en-US" w:eastAsia="nb-NO"/>
        </w:rPr>
        <w:t xml:space="preserve">European Council September 2022 </w:t>
      </w:r>
      <w:r w:rsidRPr="003A42A7">
        <w:rPr>
          <w:rFonts w:ascii="Calibri" w:eastAsia="Times New Roman" w:hAnsi="Calibri" w:cs="Calibri"/>
          <w:bCs/>
          <w:i/>
          <w:color w:val="000000"/>
          <w:lang w:val="en-US" w:eastAsia="nb-NO"/>
        </w:rPr>
        <w:t>Food security and affordability</w:t>
      </w:r>
    </w:p>
    <w:p w:rsidR="003A42A7" w:rsidRPr="003A42A7" w:rsidRDefault="00EB5235" w:rsidP="003A42A7">
      <w:pPr>
        <w:pStyle w:val="ListParagraph"/>
        <w:shd w:val="clear" w:color="auto" w:fill="FFFFFF"/>
        <w:spacing w:after="0" w:line="240" w:lineRule="auto"/>
        <w:rPr>
          <w:rFonts w:ascii="Calibri" w:eastAsia="Times New Roman" w:hAnsi="Calibri" w:cs="Calibri"/>
          <w:bCs/>
          <w:color w:val="000000"/>
          <w:lang w:val="en-US" w:eastAsia="nb-NO"/>
        </w:rPr>
      </w:pPr>
      <w:hyperlink r:id="rId6" w:history="1">
        <w:r w:rsidR="003A42A7" w:rsidRPr="000B09B5">
          <w:rPr>
            <w:rStyle w:val="Hyperlink"/>
            <w:rFonts w:ascii="Calibri" w:eastAsia="Times New Roman" w:hAnsi="Calibri" w:cs="Calibri"/>
            <w:bCs/>
            <w:lang w:val="en-US" w:eastAsia="nb-NO"/>
          </w:rPr>
          <w:t>https://www.consilium.europa.eu/en/policies/food-security-and-affordability/</w:t>
        </w:r>
      </w:hyperlink>
      <w:r w:rsidR="003A42A7"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i/>
          <w:color w:val="000000"/>
          <w:lang w:val="en-US" w:eastAsia="nb-NO"/>
        </w:rPr>
      </w:pPr>
      <w:r w:rsidRPr="003A42A7">
        <w:rPr>
          <w:rFonts w:ascii="Calibri" w:eastAsia="Times New Roman" w:hAnsi="Calibri" w:cs="Calibri"/>
          <w:bCs/>
          <w:color w:val="000000"/>
          <w:lang w:val="en-US" w:eastAsia="nb-NO"/>
        </w:rPr>
        <w:t xml:space="preserve">UN News September 21th 2022  </w:t>
      </w:r>
      <w:r w:rsidRPr="003A42A7">
        <w:rPr>
          <w:rFonts w:ascii="Calibri" w:eastAsia="Times New Roman" w:hAnsi="Calibri" w:cs="Calibri"/>
          <w:bCs/>
          <w:i/>
          <w:color w:val="000000"/>
          <w:lang w:val="en-US" w:eastAsia="nb-NO"/>
        </w:rPr>
        <w:t>Famine looms in Somalia, but many ‘hunger hotspots’ are in deep trouble</w:t>
      </w:r>
      <w:r>
        <w:rPr>
          <w:rFonts w:ascii="Calibri" w:eastAsia="Times New Roman" w:hAnsi="Calibri" w:cs="Calibri"/>
          <w:bCs/>
          <w:i/>
          <w:color w:val="000000"/>
          <w:lang w:val="en-US" w:eastAsia="nb-NO"/>
        </w:rPr>
        <w:t xml:space="preserve"> </w:t>
      </w:r>
      <w:hyperlink r:id="rId7" w:history="1">
        <w:r w:rsidRPr="000B09B5">
          <w:rPr>
            <w:rStyle w:val="Hyperlink"/>
            <w:rFonts w:ascii="Calibri" w:eastAsia="Times New Roman" w:hAnsi="Calibri" w:cs="Calibri"/>
            <w:bCs/>
            <w:lang w:val="en-US" w:eastAsia="nb-NO"/>
          </w:rPr>
          <w:t>https://news.un.org/en/story/2022/09/1127291</w:t>
        </w:r>
      </w:hyperlink>
      <w:r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i/>
          <w:color w:val="000000"/>
          <w:lang w:val="en-US" w:eastAsia="nb-NO"/>
        </w:rPr>
      </w:pPr>
      <w:r w:rsidRPr="003A42A7">
        <w:rPr>
          <w:rFonts w:ascii="Calibri" w:eastAsia="Times New Roman" w:hAnsi="Calibri" w:cs="Calibri"/>
          <w:bCs/>
          <w:color w:val="000000"/>
          <w:lang w:val="en-US" w:eastAsia="nb-NO"/>
        </w:rPr>
        <w:t>UN News September 19</w:t>
      </w:r>
      <w:r w:rsidRPr="003A42A7">
        <w:rPr>
          <w:rFonts w:ascii="Calibri" w:eastAsia="Times New Roman" w:hAnsi="Calibri" w:cs="Calibri"/>
          <w:bCs/>
          <w:color w:val="000000"/>
          <w:vertAlign w:val="superscript"/>
          <w:lang w:val="en-US" w:eastAsia="nb-NO"/>
        </w:rPr>
        <w:t>th</w:t>
      </w:r>
      <w:r w:rsidRPr="003A42A7">
        <w:rPr>
          <w:rFonts w:ascii="Calibri" w:eastAsia="Times New Roman" w:hAnsi="Calibri" w:cs="Calibri"/>
          <w:bCs/>
          <w:color w:val="000000"/>
          <w:lang w:val="en-US" w:eastAsia="nb-NO"/>
        </w:rPr>
        <w:t xml:space="preserve"> 2022 </w:t>
      </w:r>
      <w:r w:rsidRPr="003A42A7">
        <w:rPr>
          <w:rFonts w:ascii="Calibri" w:eastAsia="Times New Roman" w:hAnsi="Calibri" w:cs="Calibri"/>
          <w:bCs/>
          <w:i/>
          <w:color w:val="000000"/>
          <w:lang w:val="en-US" w:eastAsia="nb-NO"/>
        </w:rPr>
        <w:t>UN spotlights transformational potential of family farming for world food supply</w:t>
      </w:r>
      <w:r>
        <w:rPr>
          <w:rFonts w:ascii="Calibri" w:eastAsia="Times New Roman" w:hAnsi="Calibri" w:cs="Calibri"/>
          <w:bCs/>
          <w:i/>
          <w:color w:val="000000"/>
          <w:lang w:val="en-US" w:eastAsia="nb-NO"/>
        </w:rPr>
        <w:t xml:space="preserve"> </w:t>
      </w:r>
      <w:hyperlink r:id="rId8" w:history="1">
        <w:r w:rsidRPr="000B09B5">
          <w:rPr>
            <w:rStyle w:val="Hyperlink"/>
            <w:rFonts w:ascii="Calibri" w:eastAsia="Times New Roman" w:hAnsi="Calibri" w:cs="Calibri"/>
            <w:bCs/>
            <w:lang w:val="en-US" w:eastAsia="nb-NO"/>
          </w:rPr>
          <w:t>https://news.un.org/en/story/2022/09/1126951</w:t>
        </w:r>
      </w:hyperlink>
      <w:r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i/>
          <w:color w:val="000000"/>
          <w:lang w:val="en-US" w:eastAsia="nb-NO"/>
        </w:rPr>
      </w:pPr>
      <w:r w:rsidRPr="003A42A7">
        <w:rPr>
          <w:rFonts w:ascii="Calibri" w:eastAsia="Times New Roman" w:hAnsi="Calibri" w:cs="Calibri"/>
          <w:bCs/>
          <w:color w:val="000000"/>
          <w:lang w:val="en-US" w:eastAsia="nb-NO"/>
        </w:rPr>
        <w:t>UN News September 15</w:t>
      </w:r>
      <w:r w:rsidRPr="003A42A7">
        <w:rPr>
          <w:rFonts w:ascii="Calibri" w:eastAsia="Times New Roman" w:hAnsi="Calibri" w:cs="Calibri"/>
          <w:bCs/>
          <w:color w:val="000000"/>
          <w:vertAlign w:val="superscript"/>
          <w:lang w:val="en-US" w:eastAsia="nb-NO"/>
        </w:rPr>
        <w:t>th</w:t>
      </w:r>
      <w:r w:rsidRPr="003A42A7">
        <w:rPr>
          <w:rFonts w:ascii="Calibri" w:eastAsia="Times New Roman" w:hAnsi="Calibri" w:cs="Calibri"/>
          <w:bCs/>
          <w:color w:val="000000"/>
          <w:lang w:val="en-US" w:eastAsia="nb-NO"/>
        </w:rPr>
        <w:t xml:space="preserve"> 2022 </w:t>
      </w:r>
      <w:r w:rsidRPr="003A42A7">
        <w:rPr>
          <w:rFonts w:ascii="Calibri" w:eastAsia="Times New Roman" w:hAnsi="Calibri" w:cs="Calibri"/>
          <w:bCs/>
          <w:i/>
          <w:color w:val="000000"/>
          <w:lang w:val="en-US" w:eastAsia="nb-NO"/>
        </w:rPr>
        <w:t>‘</w:t>
      </w:r>
      <w:proofErr w:type="spellStart"/>
      <w:r w:rsidRPr="003A42A7">
        <w:rPr>
          <w:rFonts w:ascii="Calibri" w:eastAsia="Times New Roman" w:hAnsi="Calibri" w:cs="Calibri"/>
          <w:bCs/>
          <w:i/>
          <w:color w:val="000000"/>
          <w:lang w:val="en-US" w:eastAsia="nb-NO"/>
        </w:rPr>
        <w:t>Tsumani</w:t>
      </w:r>
      <w:proofErr w:type="spellEnd"/>
      <w:r w:rsidRPr="003A42A7">
        <w:rPr>
          <w:rFonts w:ascii="Calibri" w:eastAsia="Times New Roman" w:hAnsi="Calibri" w:cs="Calibri"/>
          <w:bCs/>
          <w:i/>
          <w:color w:val="000000"/>
          <w:lang w:val="en-US" w:eastAsia="nb-NO"/>
        </w:rPr>
        <w:t xml:space="preserve"> of hunger’ could trigger multiple famines, Security Council warned</w:t>
      </w:r>
      <w:r>
        <w:rPr>
          <w:rFonts w:ascii="Calibri" w:eastAsia="Times New Roman" w:hAnsi="Calibri" w:cs="Calibri"/>
          <w:bCs/>
          <w:i/>
          <w:color w:val="000000"/>
          <w:lang w:val="en-US" w:eastAsia="nb-NO"/>
        </w:rPr>
        <w:t xml:space="preserve"> </w:t>
      </w:r>
      <w:hyperlink r:id="rId9" w:history="1">
        <w:r w:rsidRPr="000B09B5">
          <w:rPr>
            <w:rStyle w:val="Hyperlink"/>
            <w:rFonts w:ascii="Calibri" w:eastAsia="Times New Roman" w:hAnsi="Calibri" w:cs="Calibri"/>
            <w:bCs/>
            <w:lang w:val="en-US" w:eastAsia="nb-NO"/>
          </w:rPr>
          <w:t>https://news.un.org/en/story/2022/09/1126771</w:t>
        </w:r>
      </w:hyperlink>
      <w:r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color w:val="000000"/>
          <w:lang w:val="en-US" w:eastAsia="nb-NO"/>
        </w:rPr>
      </w:pPr>
      <w:r w:rsidRPr="003A42A7">
        <w:rPr>
          <w:rFonts w:ascii="Calibri" w:eastAsia="Times New Roman" w:hAnsi="Calibri" w:cs="Calibri"/>
          <w:bCs/>
          <w:color w:val="000000"/>
          <w:lang w:val="en-US" w:eastAsia="nb-NO"/>
        </w:rPr>
        <w:t>News The Guardian August 1th 2022 : Anti-vax Twitter accounts pushing food crisis misinformation, study finds</w:t>
      </w:r>
      <w:r>
        <w:rPr>
          <w:rFonts w:ascii="Calibri" w:eastAsia="Times New Roman" w:hAnsi="Calibri" w:cs="Calibri"/>
          <w:bCs/>
          <w:color w:val="000000"/>
          <w:lang w:val="en-US" w:eastAsia="nb-NO"/>
        </w:rPr>
        <w:t xml:space="preserve"> </w:t>
      </w:r>
      <w:hyperlink r:id="rId10" w:history="1">
        <w:r w:rsidRPr="000B09B5">
          <w:rPr>
            <w:rStyle w:val="Hyperlink"/>
            <w:rFonts w:ascii="Calibri" w:eastAsia="Times New Roman" w:hAnsi="Calibri" w:cs="Calibri"/>
            <w:bCs/>
            <w:lang w:val="en-US" w:eastAsia="nb-NO"/>
          </w:rPr>
          <w:t>https://www.theguardian.com/us-news/2022/aug/01/anti-vax-qanon-twitter-russia-food-crisis</w:t>
        </w:r>
      </w:hyperlink>
      <w:r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i/>
          <w:color w:val="000000"/>
          <w:lang w:val="en-US" w:eastAsia="nb-NO"/>
        </w:rPr>
      </w:pPr>
      <w:r w:rsidRPr="003A42A7">
        <w:rPr>
          <w:rFonts w:ascii="Calibri" w:eastAsia="Times New Roman" w:hAnsi="Calibri" w:cs="Calibri"/>
          <w:bCs/>
          <w:color w:val="000000"/>
          <w:lang w:val="en-US" w:eastAsia="nb-NO"/>
        </w:rPr>
        <w:lastRenderedPageBreak/>
        <w:t>The New York Times September 19</w:t>
      </w:r>
      <w:r w:rsidRPr="003A42A7">
        <w:rPr>
          <w:rFonts w:ascii="Calibri" w:eastAsia="Times New Roman" w:hAnsi="Calibri" w:cs="Calibri"/>
          <w:bCs/>
          <w:color w:val="000000"/>
          <w:vertAlign w:val="superscript"/>
          <w:lang w:val="en-US" w:eastAsia="nb-NO"/>
        </w:rPr>
        <w:t>th</w:t>
      </w:r>
      <w:r w:rsidRPr="003A42A7">
        <w:rPr>
          <w:rFonts w:ascii="Calibri" w:eastAsia="Times New Roman" w:hAnsi="Calibri" w:cs="Calibri"/>
          <w:bCs/>
          <w:color w:val="000000"/>
          <w:lang w:val="en-US" w:eastAsia="nb-NO"/>
        </w:rPr>
        <w:t xml:space="preserve"> 2022 </w:t>
      </w:r>
      <w:r w:rsidRPr="003A42A7">
        <w:rPr>
          <w:rFonts w:ascii="Calibri" w:eastAsia="Times New Roman" w:hAnsi="Calibri" w:cs="Calibri"/>
          <w:bCs/>
          <w:i/>
          <w:color w:val="000000"/>
          <w:lang w:val="en-US" w:eastAsia="nb-NO"/>
        </w:rPr>
        <w:t>Food Supply Disruption is another front for Russian falsehoods</w:t>
      </w:r>
      <w:r>
        <w:rPr>
          <w:rFonts w:ascii="Calibri" w:eastAsia="Times New Roman" w:hAnsi="Calibri" w:cs="Calibri"/>
          <w:bCs/>
          <w:i/>
          <w:color w:val="000000"/>
          <w:lang w:val="en-US" w:eastAsia="nb-NO"/>
        </w:rPr>
        <w:t xml:space="preserve"> </w:t>
      </w:r>
      <w:hyperlink r:id="rId11" w:history="1">
        <w:r w:rsidRPr="000B09B5">
          <w:rPr>
            <w:rStyle w:val="Hyperlink"/>
            <w:rFonts w:ascii="Calibri" w:eastAsia="Times New Roman" w:hAnsi="Calibri" w:cs="Calibri"/>
            <w:bCs/>
            <w:lang w:val="en-US" w:eastAsia="nb-NO"/>
          </w:rPr>
          <w:t>https://www.nytimes.com/2022/09/19/business/media/russia-war-food-supply-chain-disinformation.html</w:t>
        </w:r>
      </w:hyperlink>
      <w:r w:rsidRPr="003A42A7">
        <w:rPr>
          <w:rFonts w:ascii="Calibri" w:eastAsia="Times New Roman" w:hAnsi="Calibri" w:cs="Calibri"/>
          <w:bCs/>
          <w:color w:val="000000"/>
          <w:lang w:val="en-US" w:eastAsia="nb-NO"/>
        </w:rPr>
        <w:t xml:space="preserve"> </w:t>
      </w:r>
    </w:p>
    <w:p w:rsidR="003A42A7" w:rsidRPr="003A42A7" w:rsidRDefault="003A42A7" w:rsidP="003A42A7">
      <w:pPr>
        <w:shd w:val="clear" w:color="auto" w:fill="FFFFFF"/>
        <w:spacing w:after="0" w:line="240" w:lineRule="auto"/>
        <w:rPr>
          <w:rFonts w:ascii="Calibri" w:eastAsia="Times New Roman" w:hAnsi="Calibri" w:cs="Calibri"/>
          <w:b/>
          <w:bCs/>
          <w:color w:val="000000"/>
          <w:sz w:val="24"/>
          <w:szCs w:val="24"/>
          <w:lang w:val="en-US" w:eastAsia="nb-NO"/>
        </w:rPr>
      </w:pPr>
      <w:r w:rsidRPr="003A42A7">
        <w:rPr>
          <w:rFonts w:ascii="Calibri" w:eastAsia="Times New Roman" w:hAnsi="Calibri" w:cs="Calibri"/>
          <w:b/>
          <w:bCs/>
          <w:color w:val="000000"/>
          <w:sz w:val="24"/>
          <w:szCs w:val="24"/>
          <w:lang w:val="en-US" w:eastAsia="nb-NO"/>
        </w:rPr>
        <w:t xml:space="preserve">Examples of academic </w:t>
      </w:r>
      <w:r>
        <w:rPr>
          <w:rFonts w:ascii="Calibri" w:eastAsia="Times New Roman" w:hAnsi="Calibri" w:cs="Calibri"/>
          <w:b/>
          <w:bCs/>
          <w:color w:val="000000"/>
          <w:sz w:val="24"/>
          <w:szCs w:val="24"/>
          <w:lang w:val="en-US" w:eastAsia="nb-NO"/>
        </w:rPr>
        <w:t>texts and involvement</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color w:val="000000"/>
          <w:lang w:val="en-US" w:eastAsia="nb-NO"/>
        </w:rPr>
      </w:pPr>
      <w:r w:rsidRPr="003A42A7">
        <w:rPr>
          <w:rFonts w:ascii="Calibri" w:eastAsia="Times New Roman" w:hAnsi="Calibri" w:cs="Calibri"/>
          <w:bCs/>
          <w:color w:val="000000"/>
          <w:lang w:val="en-US" w:eastAsia="nb-NO"/>
        </w:rPr>
        <w:t xml:space="preserve">From </w:t>
      </w:r>
      <w:r w:rsidRPr="003A42A7">
        <w:rPr>
          <w:rFonts w:ascii="Calibri" w:eastAsia="Times New Roman" w:hAnsi="Calibri" w:cs="Calibri"/>
          <w:b/>
          <w:bCs/>
          <w:color w:val="000000"/>
          <w:lang w:val="en-US" w:eastAsia="nb-NO"/>
        </w:rPr>
        <w:t>Special Issue</w:t>
      </w:r>
      <w:r w:rsidRPr="003A42A7">
        <w:rPr>
          <w:rFonts w:ascii="Calibri" w:eastAsia="Times New Roman" w:hAnsi="Calibri" w:cs="Calibri"/>
          <w:bCs/>
          <w:color w:val="000000"/>
          <w:lang w:val="en-US" w:eastAsia="nb-NO"/>
        </w:rPr>
        <w:t xml:space="preserve"> of the </w:t>
      </w:r>
      <w:r w:rsidRPr="003A42A7">
        <w:rPr>
          <w:rFonts w:ascii="Calibri" w:eastAsia="Times New Roman" w:hAnsi="Calibri" w:cs="Calibri"/>
          <w:bCs/>
          <w:i/>
          <w:color w:val="000000"/>
          <w:lang w:val="en-US" w:eastAsia="nb-NO"/>
        </w:rPr>
        <w:t>European Journal of Cultural Studies</w:t>
      </w:r>
      <w:r w:rsidRPr="003A42A7">
        <w:rPr>
          <w:rFonts w:ascii="Calibri" w:eastAsia="Times New Roman" w:hAnsi="Calibri" w:cs="Calibri"/>
          <w:bCs/>
          <w:color w:val="000000"/>
          <w:lang w:val="en-US" w:eastAsia="nb-NO"/>
        </w:rPr>
        <w:t xml:space="preserve"> November 2021</w:t>
      </w:r>
      <w:r>
        <w:rPr>
          <w:rFonts w:ascii="Calibri" w:eastAsia="Times New Roman" w:hAnsi="Calibri" w:cs="Calibri"/>
          <w:bCs/>
          <w:color w:val="000000"/>
          <w:lang w:val="en-US" w:eastAsia="nb-NO"/>
        </w:rPr>
        <w:t xml:space="preserve">: </w:t>
      </w:r>
      <w:r w:rsidRPr="003A42A7">
        <w:rPr>
          <w:rFonts w:ascii="Calibri" w:eastAsia="Times New Roman" w:hAnsi="Calibri" w:cs="Calibri"/>
          <w:bCs/>
          <w:i/>
          <w:color w:val="000000"/>
          <w:lang w:val="en-US" w:eastAsia="nb-NO"/>
        </w:rPr>
        <w:t>Digital food culture, power and everyday life</w:t>
      </w:r>
      <w:r>
        <w:rPr>
          <w:rFonts w:ascii="Calibri" w:eastAsia="Times New Roman" w:hAnsi="Calibri" w:cs="Calibri"/>
          <w:bCs/>
          <w:i/>
          <w:color w:val="000000"/>
          <w:lang w:val="en-US" w:eastAsia="nb-NO"/>
        </w:rPr>
        <w:t xml:space="preserve"> </w:t>
      </w:r>
      <w:hyperlink r:id="rId12" w:history="1">
        <w:r w:rsidRPr="000B09B5">
          <w:rPr>
            <w:rStyle w:val="Hyperlink"/>
            <w:rFonts w:ascii="Calibri" w:eastAsia="Times New Roman" w:hAnsi="Calibri" w:cs="Calibri"/>
            <w:bCs/>
            <w:lang w:val="en-US" w:eastAsia="nb-NO"/>
          </w:rPr>
          <w:t>https://journals.sagepub.com/doi/10.1177/13675494211055501</w:t>
        </w:r>
      </w:hyperlink>
      <w:r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color w:val="000000"/>
          <w:lang w:val="en-US" w:eastAsia="nb-NO"/>
        </w:rPr>
      </w:pPr>
      <w:r w:rsidRPr="003A42A7">
        <w:rPr>
          <w:rFonts w:ascii="Calibri" w:eastAsia="Times New Roman" w:hAnsi="Calibri" w:cs="Calibri"/>
          <w:b/>
          <w:bCs/>
          <w:color w:val="000000"/>
          <w:lang w:val="en-US" w:eastAsia="nb-NO"/>
        </w:rPr>
        <w:t>Special Issue</w:t>
      </w:r>
      <w:r w:rsidRPr="003A42A7">
        <w:rPr>
          <w:rFonts w:ascii="Calibri" w:eastAsia="Times New Roman" w:hAnsi="Calibri" w:cs="Calibri"/>
          <w:bCs/>
          <w:color w:val="000000"/>
          <w:lang w:val="en-US" w:eastAsia="nb-NO"/>
        </w:rPr>
        <w:t xml:space="preserve"> 2018 European Food and Feed Law Review (several relevant articles)</w:t>
      </w:r>
    </w:p>
    <w:p w:rsidR="003A42A7" w:rsidRPr="003A42A7" w:rsidRDefault="00EB5235" w:rsidP="003A42A7">
      <w:pPr>
        <w:pStyle w:val="ListParagraph"/>
        <w:shd w:val="clear" w:color="auto" w:fill="FFFFFF"/>
        <w:spacing w:after="0" w:line="240" w:lineRule="auto"/>
        <w:rPr>
          <w:rFonts w:ascii="Calibri" w:eastAsia="Times New Roman" w:hAnsi="Calibri" w:cs="Calibri"/>
          <w:bCs/>
          <w:color w:val="000000"/>
          <w:lang w:val="en-US" w:eastAsia="nb-NO"/>
        </w:rPr>
      </w:pPr>
      <w:hyperlink r:id="rId13" w:history="1">
        <w:r w:rsidR="003A42A7" w:rsidRPr="000B09B5">
          <w:rPr>
            <w:rStyle w:val="Hyperlink"/>
            <w:rFonts w:ascii="Calibri" w:eastAsia="Times New Roman" w:hAnsi="Calibri" w:cs="Calibri"/>
            <w:bCs/>
            <w:lang w:val="en-US" w:eastAsia="nb-NO"/>
          </w:rPr>
          <w:t>https://www.jstor.org/stable/e90026215</w:t>
        </w:r>
      </w:hyperlink>
      <w:r w:rsidR="003A42A7"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1"/>
          <w:numId w:val="1"/>
        </w:numPr>
        <w:shd w:val="clear" w:color="auto" w:fill="FFFFFF"/>
        <w:spacing w:after="0" w:line="240" w:lineRule="auto"/>
        <w:rPr>
          <w:rFonts w:ascii="Calibri" w:eastAsia="Times New Roman" w:hAnsi="Calibri" w:cs="Calibri"/>
          <w:bCs/>
          <w:i/>
          <w:color w:val="000000"/>
          <w:lang w:val="en-US" w:eastAsia="nb-NO"/>
        </w:rPr>
      </w:pPr>
      <w:r w:rsidRPr="003A42A7">
        <w:rPr>
          <w:rFonts w:ascii="Calibri" w:eastAsia="Times New Roman" w:hAnsi="Calibri" w:cs="Calibri"/>
          <w:bCs/>
          <w:color w:val="000000"/>
          <w:lang w:val="en-US" w:eastAsia="nb-NO"/>
        </w:rPr>
        <w:t xml:space="preserve">Includes article by </w:t>
      </w:r>
      <w:proofErr w:type="spellStart"/>
      <w:r w:rsidRPr="003A42A7">
        <w:rPr>
          <w:rFonts w:ascii="Calibri" w:eastAsia="Times New Roman" w:hAnsi="Calibri" w:cs="Calibri"/>
          <w:bCs/>
          <w:color w:val="000000"/>
          <w:lang w:val="en-US" w:eastAsia="nb-NO"/>
        </w:rPr>
        <w:t>Vaqué</w:t>
      </w:r>
      <w:proofErr w:type="spellEnd"/>
      <w:r w:rsidRPr="003A42A7">
        <w:rPr>
          <w:rFonts w:ascii="Calibri" w:eastAsia="Times New Roman" w:hAnsi="Calibri" w:cs="Calibri"/>
          <w:bCs/>
          <w:color w:val="000000"/>
          <w:lang w:val="en-US" w:eastAsia="nb-NO"/>
        </w:rPr>
        <w:t xml:space="preserve"> </w:t>
      </w:r>
      <w:r w:rsidRPr="003A42A7">
        <w:rPr>
          <w:rFonts w:ascii="Calibri" w:eastAsia="Times New Roman" w:hAnsi="Calibri" w:cs="Calibri"/>
          <w:bCs/>
          <w:i/>
          <w:color w:val="000000"/>
          <w:lang w:val="en-US" w:eastAsia="nb-NO"/>
        </w:rPr>
        <w:t>Fake News in the Food Sector</w:t>
      </w:r>
      <w:r>
        <w:rPr>
          <w:rFonts w:ascii="Calibri" w:eastAsia="Times New Roman" w:hAnsi="Calibri" w:cs="Calibri"/>
          <w:bCs/>
          <w:i/>
          <w:color w:val="000000"/>
          <w:lang w:val="en-US" w:eastAsia="nb-NO"/>
        </w:rPr>
        <w:t xml:space="preserve"> </w:t>
      </w:r>
      <w:hyperlink r:id="rId14" w:history="1">
        <w:r w:rsidRPr="000B09B5">
          <w:rPr>
            <w:rStyle w:val="Hyperlink"/>
            <w:rFonts w:ascii="Calibri" w:eastAsia="Times New Roman" w:hAnsi="Calibri" w:cs="Calibri"/>
            <w:bCs/>
            <w:i/>
            <w:lang w:val="en-US" w:eastAsia="nb-NO"/>
          </w:rPr>
          <w:t>https://www.jstor.org/stable/90026222</w:t>
        </w:r>
      </w:hyperlink>
      <w:r w:rsidRPr="003A42A7">
        <w:rPr>
          <w:rFonts w:ascii="Calibri" w:eastAsia="Times New Roman" w:hAnsi="Calibri" w:cs="Calibri"/>
          <w:bCs/>
          <w:i/>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i/>
          <w:color w:val="000000"/>
          <w:lang w:val="en-US" w:eastAsia="nb-NO"/>
        </w:rPr>
      </w:pPr>
      <w:r w:rsidRPr="003A42A7">
        <w:rPr>
          <w:rFonts w:ascii="Calibri" w:eastAsia="Times New Roman" w:hAnsi="Calibri" w:cs="Calibri"/>
          <w:b/>
          <w:bCs/>
          <w:color w:val="000000"/>
          <w:lang w:val="en-US" w:eastAsia="nb-NO"/>
        </w:rPr>
        <w:t xml:space="preserve">Special Issue </w:t>
      </w:r>
      <w:r w:rsidRPr="003A42A7">
        <w:rPr>
          <w:rFonts w:ascii="Calibri" w:eastAsia="Times New Roman" w:hAnsi="Calibri" w:cs="Calibri"/>
          <w:bCs/>
          <w:color w:val="000000"/>
          <w:lang w:val="en-US" w:eastAsia="nb-NO"/>
        </w:rPr>
        <w:t xml:space="preserve">2021 </w:t>
      </w:r>
      <w:r w:rsidRPr="003A42A7">
        <w:rPr>
          <w:rFonts w:ascii="Calibri" w:eastAsia="Times New Roman" w:hAnsi="Calibri" w:cs="Calibri"/>
          <w:bCs/>
          <w:i/>
          <w:color w:val="000000"/>
          <w:lang w:val="en-US" w:eastAsia="nb-NO"/>
        </w:rPr>
        <w:t>Community nutrition and food behavior</w:t>
      </w:r>
    </w:p>
    <w:p w:rsidR="003A42A7" w:rsidRDefault="00EB5235" w:rsidP="003A42A7">
      <w:pPr>
        <w:pStyle w:val="ListParagraph"/>
        <w:shd w:val="clear" w:color="auto" w:fill="FFFFFF"/>
        <w:spacing w:after="0" w:line="240" w:lineRule="auto"/>
        <w:rPr>
          <w:rFonts w:ascii="Calibri" w:eastAsia="Times New Roman" w:hAnsi="Calibri" w:cs="Calibri"/>
          <w:bCs/>
          <w:color w:val="000000"/>
          <w:lang w:val="en-US" w:eastAsia="nb-NO"/>
        </w:rPr>
      </w:pPr>
      <w:hyperlink r:id="rId15" w:history="1">
        <w:r w:rsidR="003A42A7" w:rsidRPr="000B09B5">
          <w:rPr>
            <w:rStyle w:val="Hyperlink"/>
            <w:rFonts w:ascii="Calibri" w:eastAsia="Times New Roman" w:hAnsi="Calibri" w:cs="Calibri"/>
            <w:bCs/>
            <w:lang w:val="en-US" w:eastAsia="nb-NO"/>
          </w:rPr>
          <w:t>https://www.mdpi.com/journal/nutrients/special_issues/community_nutrition_food</w:t>
        </w:r>
      </w:hyperlink>
      <w:r w:rsidR="003A42A7"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color w:val="000000"/>
          <w:lang w:val="en-US" w:eastAsia="nb-NO"/>
        </w:rPr>
      </w:pPr>
      <w:r w:rsidRPr="003A42A7">
        <w:rPr>
          <w:rFonts w:ascii="Calibri" w:eastAsia="Times New Roman" w:hAnsi="Calibri" w:cs="Calibri"/>
          <w:bCs/>
          <w:color w:val="000000"/>
          <w:lang w:val="en-US" w:eastAsia="nb-NO"/>
        </w:rPr>
        <w:t xml:space="preserve">Article 2022 </w:t>
      </w:r>
      <w:proofErr w:type="spellStart"/>
      <w:r w:rsidRPr="003A42A7">
        <w:rPr>
          <w:rFonts w:ascii="Calibri" w:eastAsia="Times New Roman" w:hAnsi="Calibri" w:cs="Calibri"/>
          <w:bCs/>
          <w:color w:val="000000"/>
          <w:lang w:val="en-US" w:eastAsia="nb-NO"/>
        </w:rPr>
        <w:t>Jagtap</w:t>
      </w:r>
      <w:proofErr w:type="spellEnd"/>
      <w:r w:rsidRPr="003A42A7">
        <w:rPr>
          <w:rFonts w:ascii="Calibri" w:eastAsia="Times New Roman" w:hAnsi="Calibri" w:cs="Calibri"/>
          <w:bCs/>
          <w:color w:val="000000"/>
          <w:lang w:val="en-US" w:eastAsia="nb-NO"/>
        </w:rPr>
        <w:t xml:space="preserve"> et al </w:t>
      </w:r>
      <w:r w:rsidRPr="003A42A7">
        <w:rPr>
          <w:rFonts w:ascii="Calibri" w:eastAsia="Times New Roman" w:hAnsi="Calibri" w:cs="Calibri"/>
          <w:bCs/>
          <w:i/>
          <w:color w:val="000000"/>
          <w:lang w:val="en-US" w:eastAsia="nb-NO"/>
        </w:rPr>
        <w:t xml:space="preserve">The Russia-Ukraine Conflict: Its Implications for the Global Food Supply Chain </w:t>
      </w:r>
      <w:hyperlink r:id="rId16" w:history="1">
        <w:r w:rsidRPr="003A42A7">
          <w:rPr>
            <w:rStyle w:val="Hyperlink"/>
            <w:rFonts w:ascii="Calibri" w:eastAsia="Times New Roman" w:hAnsi="Calibri" w:cs="Calibri"/>
            <w:bCs/>
            <w:lang w:val="en-US" w:eastAsia="nb-NO"/>
          </w:rPr>
          <w:t>https://www.mdpi.com/2304-8158/11/14/2098</w:t>
        </w:r>
      </w:hyperlink>
      <w:r w:rsidRPr="003A42A7">
        <w:rPr>
          <w:rFonts w:ascii="Calibri" w:eastAsia="Times New Roman" w:hAnsi="Calibri" w:cs="Calibri"/>
          <w:bCs/>
          <w:i/>
          <w:color w:val="000000"/>
          <w:lang w:val="en-US" w:eastAsia="nb-NO"/>
        </w:rPr>
        <w:t xml:space="preserve"> </w:t>
      </w:r>
    </w:p>
    <w:p w:rsidR="003A42A7" w:rsidRDefault="003A42A7" w:rsidP="003A42A7">
      <w:pPr>
        <w:pStyle w:val="ListParagraph"/>
        <w:numPr>
          <w:ilvl w:val="0"/>
          <w:numId w:val="1"/>
        </w:numPr>
        <w:shd w:val="clear" w:color="auto" w:fill="FFFFFF"/>
        <w:spacing w:after="0" w:line="240" w:lineRule="auto"/>
        <w:rPr>
          <w:rFonts w:ascii="Calibri" w:eastAsia="Times New Roman" w:hAnsi="Calibri" w:cs="Calibri"/>
          <w:bCs/>
          <w:i/>
          <w:color w:val="000000"/>
          <w:lang w:val="en-US" w:eastAsia="nb-NO"/>
        </w:rPr>
      </w:pPr>
      <w:r w:rsidRPr="003A42A7">
        <w:rPr>
          <w:rFonts w:ascii="Calibri" w:eastAsia="Times New Roman" w:hAnsi="Calibri" w:cs="Calibri"/>
          <w:bCs/>
          <w:color w:val="000000"/>
          <w:lang w:val="en-US" w:eastAsia="nb-NO"/>
        </w:rPr>
        <w:t xml:space="preserve">Article 2022 </w:t>
      </w:r>
      <w:proofErr w:type="spellStart"/>
      <w:r w:rsidRPr="003A42A7">
        <w:rPr>
          <w:rFonts w:ascii="Calibri" w:eastAsia="Times New Roman" w:hAnsi="Calibri" w:cs="Calibri"/>
          <w:bCs/>
          <w:color w:val="000000"/>
          <w:lang w:val="en-US" w:eastAsia="nb-NO"/>
        </w:rPr>
        <w:t>Hassen</w:t>
      </w:r>
      <w:proofErr w:type="spellEnd"/>
      <w:r w:rsidRPr="003A42A7">
        <w:rPr>
          <w:rFonts w:ascii="Calibri" w:eastAsia="Times New Roman" w:hAnsi="Calibri" w:cs="Calibri"/>
          <w:bCs/>
          <w:color w:val="000000"/>
          <w:lang w:val="en-US" w:eastAsia="nb-NO"/>
        </w:rPr>
        <w:t xml:space="preserve">, </w:t>
      </w:r>
      <w:proofErr w:type="spellStart"/>
      <w:r w:rsidRPr="003A42A7">
        <w:rPr>
          <w:rFonts w:ascii="Calibri" w:eastAsia="Times New Roman" w:hAnsi="Calibri" w:cs="Calibri"/>
          <w:bCs/>
          <w:color w:val="000000"/>
          <w:lang w:val="en-US" w:eastAsia="nb-NO"/>
        </w:rPr>
        <w:t>Bilali</w:t>
      </w:r>
      <w:proofErr w:type="spellEnd"/>
      <w:r w:rsidRPr="003A42A7">
        <w:rPr>
          <w:rFonts w:ascii="Calibri" w:eastAsia="Times New Roman" w:hAnsi="Calibri" w:cs="Calibri"/>
          <w:bCs/>
          <w:color w:val="000000"/>
          <w:lang w:val="en-US" w:eastAsia="nb-NO"/>
        </w:rPr>
        <w:t xml:space="preserve"> </w:t>
      </w:r>
      <w:r w:rsidRPr="003A42A7">
        <w:rPr>
          <w:rFonts w:ascii="Calibri" w:eastAsia="Times New Roman" w:hAnsi="Calibri" w:cs="Calibri"/>
          <w:bCs/>
          <w:i/>
          <w:color w:val="000000"/>
          <w:lang w:val="en-US" w:eastAsia="nb-NO"/>
        </w:rPr>
        <w:t xml:space="preserve">Impacts of the Russian-Ukraine War on the Global Food Security: </w:t>
      </w:r>
      <w:proofErr w:type="gramStart"/>
      <w:r w:rsidRPr="003A42A7">
        <w:rPr>
          <w:rFonts w:ascii="Calibri" w:eastAsia="Times New Roman" w:hAnsi="Calibri" w:cs="Calibri"/>
          <w:bCs/>
          <w:i/>
          <w:color w:val="000000"/>
          <w:lang w:val="en-US" w:eastAsia="nb-NO"/>
        </w:rPr>
        <w:t>Towards  more</w:t>
      </w:r>
      <w:proofErr w:type="gramEnd"/>
      <w:r w:rsidRPr="003A42A7">
        <w:rPr>
          <w:rFonts w:ascii="Calibri" w:eastAsia="Times New Roman" w:hAnsi="Calibri" w:cs="Calibri"/>
          <w:bCs/>
          <w:i/>
          <w:color w:val="000000"/>
          <w:lang w:val="en-US" w:eastAsia="nb-NO"/>
        </w:rPr>
        <w:t xml:space="preserve"> sustainable and </w:t>
      </w:r>
      <w:proofErr w:type="spellStart"/>
      <w:r w:rsidRPr="003A42A7">
        <w:rPr>
          <w:rFonts w:ascii="Calibri" w:eastAsia="Times New Roman" w:hAnsi="Calibri" w:cs="Calibri"/>
          <w:bCs/>
          <w:i/>
          <w:color w:val="000000"/>
          <w:lang w:val="en-US" w:eastAsia="nb-NO"/>
        </w:rPr>
        <w:t>resiitent</w:t>
      </w:r>
      <w:proofErr w:type="spellEnd"/>
      <w:r w:rsidRPr="003A42A7">
        <w:rPr>
          <w:rFonts w:ascii="Calibri" w:eastAsia="Times New Roman" w:hAnsi="Calibri" w:cs="Calibri"/>
          <w:bCs/>
          <w:i/>
          <w:color w:val="000000"/>
          <w:lang w:val="en-US" w:eastAsia="nb-NO"/>
        </w:rPr>
        <w:t xml:space="preserve"> food systems?</w:t>
      </w:r>
      <w:r>
        <w:rPr>
          <w:rFonts w:ascii="Calibri" w:eastAsia="Times New Roman" w:hAnsi="Calibri" w:cs="Calibri"/>
          <w:bCs/>
          <w:i/>
          <w:color w:val="000000"/>
          <w:lang w:val="en-US" w:eastAsia="nb-NO"/>
        </w:rPr>
        <w:t xml:space="preserve"> </w:t>
      </w:r>
    </w:p>
    <w:p w:rsidR="003A42A7" w:rsidRPr="003A42A7" w:rsidRDefault="00EB5235" w:rsidP="003A42A7">
      <w:pPr>
        <w:pStyle w:val="ListParagraph"/>
        <w:shd w:val="clear" w:color="auto" w:fill="FFFFFF"/>
        <w:spacing w:after="0" w:line="240" w:lineRule="auto"/>
        <w:rPr>
          <w:rFonts w:ascii="Calibri" w:eastAsia="Times New Roman" w:hAnsi="Calibri" w:cs="Calibri"/>
          <w:bCs/>
          <w:i/>
          <w:color w:val="000000"/>
          <w:lang w:val="en-US" w:eastAsia="nb-NO"/>
        </w:rPr>
      </w:pPr>
      <w:hyperlink r:id="rId17" w:history="1">
        <w:r w:rsidR="003A42A7" w:rsidRPr="000B09B5">
          <w:rPr>
            <w:rStyle w:val="Hyperlink"/>
            <w:rFonts w:ascii="Calibri" w:eastAsia="Times New Roman" w:hAnsi="Calibri" w:cs="Calibri"/>
            <w:bCs/>
            <w:lang w:val="en-US" w:eastAsia="nb-NO"/>
          </w:rPr>
          <w:t>https://www.mdpi.com/2304-8158/11/15/2301/htm</w:t>
        </w:r>
      </w:hyperlink>
      <w:r w:rsidR="003A42A7"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color w:val="000000"/>
          <w:lang w:val="en-US" w:eastAsia="nb-NO"/>
        </w:rPr>
      </w:pPr>
      <w:r w:rsidRPr="003A42A7">
        <w:rPr>
          <w:rFonts w:ascii="Calibri" w:eastAsia="Times New Roman" w:hAnsi="Calibri" w:cs="Calibri"/>
          <w:bCs/>
          <w:color w:val="000000"/>
          <w:lang w:val="en-US" w:eastAsia="nb-NO"/>
        </w:rPr>
        <w:t xml:space="preserve">Article: 2020 </w:t>
      </w:r>
      <w:proofErr w:type="spellStart"/>
      <w:r w:rsidRPr="003A42A7">
        <w:rPr>
          <w:rFonts w:ascii="Calibri" w:eastAsia="Times New Roman" w:hAnsi="Calibri" w:cs="Calibri"/>
          <w:bCs/>
          <w:color w:val="000000"/>
          <w:lang w:val="en-US" w:eastAsia="nb-NO"/>
        </w:rPr>
        <w:t>Demestichas</w:t>
      </w:r>
      <w:proofErr w:type="spellEnd"/>
      <w:r w:rsidRPr="003A42A7">
        <w:rPr>
          <w:rFonts w:ascii="Calibri" w:eastAsia="Times New Roman" w:hAnsi="Calibri" w:cs="Calibri"/>
          <w:bCs/>
          <w:color w:val="000000"/>
          <w:lang w:val="en-US" w:eastAsia="nb-NO"/>
        </w:rPr>
        <w:t xml:space="preserve"> et al </w:t>
      </w:r>
      <w:r w:rsidRPr="003A42A7">
        <w:rPr>
          <w:rFonts w:ascii="Calibri" w:eastAsia="Times New Roman" w:hAnsi="Calibri" w:cs="Calibri"/>
          <w:bCs/>
          <w:i/>
          <w:color w:val="000000"/>
          <w:lang w:val="en-US" w:eastAsia="nb-NO"/>
        </w:rPr>
        <w:t xml:space="preserve">Food for Thought: Flighting Fake News and </w:t>
      </w:r>
      <w:proofErr w:type="spellStart"/>
      <w:r w:rsidRPr="003A42A7">
        <w:rPr>
          <w:rFonts w:ascii="Calibri" w:eastAsia="Times New Roman" w:hAnsi="Calibri" w:cs="Calibri"/>
          <w:bCs/>
          <w:i/>
          <w:color w:val="000000"/>
          <w:lang w:val="en-US" w:eastAsia="nb-NO"/>
        </w:rPr>
        <w:t>Onlie</w:t>
      </w:r>
      <w:proofErr w:type="spellEnd"/>
      <w:r w:rsidRPr="003A42A7">
        <w:rPr>
          <w:rFonts w:ascii="Calibri" w:eastAsia="Times New Roman" w:hAnsi="Calibri" w:cs="Calibri"/>
          <w:bCs/>
          <w:i/>
          <w:color w:val="000000"/>
          <w:lang w:val="en-US" w:eastAsia="nb-NO"/>
        </w:rPr>
        <w:t xml:space="preserve"> Disinformation</w:t>
      </w:r>
      <w:r>
        <w:rPr>
          <w:rFonts w:ascii="Calibri" w:eastAsia="Times New Roman" w:hAnsi="Calibri" w:cs="Calibri"/>
          <w:bCs/>
          <w:i/>
          <w:color w:val="000000"/>
          <w:lang w:val="en-US" w:eastAsia="nb-NO"/>
        </w:rPr>
        <w:t xml:space="preserve"> </w:t>
      </w:r>
      <w:hyperlink r:id="rId18" w:history="1">
        <w:r w:rsidRPr="000B09B5">
          <w:rPr>
            <w:rStyle w:val="Hyperlink"/>
            <w:rFonts w:ascii="Calibri" w:eastAsia="Times New Roman" w:hAnsi="Calibri" w:cs="Calibri"/>
            <w:bCs/>
            <w:lang w:val="en-US" w:eastAsia="nb-NO"/>
          </w:rPr>
          <w:t>https://ieeexplore.ieee.org/document/9049290</w:t>
        </w:r>
      </w:hyperlink>
      <w:r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i/>
          <w:color w:val="000000"/>
          <w:lang w:val="en-US" w:eastAsia="nb-NO"/>
        </w:rPr>
      </w:pPr>
      <w:r w:rsidRPr="003A42A7">
        <w:rPr>
          <w:rFonts w:ascii="Calibri" w:eastAsia="Times New Roman" w:hAnsi="Calibri" w:cs="Calibri"/>
          <w:bCs/>
          <w:color w:val="000000"/>
          <w:lang w:val="en-US" w:eastAsia="nb-NO"/>
        </w:rPr>
        <w:t xml:space="preserve">Article: </w:t>
      </w:r>
      <w:proofErr w:type="spellStart"/>
      <w:r w:rsidRPr="003A42A7">
        <w:rPr>
          <w:rFonts w:ascii="Calibri" w:eastAsia="Times New Roman" w:hAnsi="Calibri" w:cs="Calibri"/>
          <w:bCs/>
          <w:color w:val="000000"/>
          <w:lang w:val="en-US" w:eastAsia="nb-NO"/>
        </w:rPr>
        <w:t>Granheim</w:t>
      </w:r>
      <w:proofErr w:type="spellEnd"/>
      <w:r w:rsidRPr="003A42A7">
        <w:rPr>
          <w:rFonts w:ascii="Calibri" w:eastAsia="Times New Roman" w:hAnsi="Calibri" w:cs="Calibri"/>
          <w:bCs/>
          <w:color w:val="000000"/>
          <w:lang w:val="en-US" w:eastAsia="nb-NO"/>
        </w:rPr>
        <w:t xml:space="preserve"> et al 2021 </w:t>
      </w:r>
      <w:r w:rsidRPr="003A42A7">
        <w:rPr>
          <w:rFonts w:ascii="Calibri" w:eastAsia="Times New Roman" w:hAnsi="Calibri" w:cs="Calibri"/>
          <w:bCs/>
          <w:i/>
          <w:color w:val="000000"/>
          <w:lang w:val="en-US" w:eastAsia="nb-NO"/>
        </w:rPr>
        <w:t xml:space="preserve">Mapping the digital food environment: A systematic scoping review </w:t>
      </w:r>
      <w:hyperlink r:id="rId19" w:history="1">
        <w:r w:rsidRPr="003A42A7">
          <w:rPr>
            <w:rStyle w:val="Hyperlink"/>
            <w:rFonts w:ascii="Calibri" w:eastAsia="Times New Roman" w:hAnsi="Calibri" w:cs="Calibri"/>
            <w:bCs/>
            <w:lang w:val="en-US" w:eastAsia="nb-NO"/>
          </w:rPr>
          <w:t>https://onlinelibrary.wiley.com/doi/10.1111/obr.13356</w:t>
        </w:r>
      </w:hyperlink>
      <w:r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i/>
          <w:color w:val="000000"/>
          <w:lang w:val="en-US" w:eastAsia="nb-NO"/>
        </w:rPr>
      </w:pPr>
      <w:r w:rsidRPr="003A42A7">
        <w:rPr>
          <w:rFonts w:ascii="Calibri" w:eastAsia="Times New Roman" w:hAnsi="Calibri" w:cs="Calibri"/>
          <w:bCs/>
          <w:color w:val="000000"/>
          <w:lang w:val="en-US" w:eastAsia="nb-NO"/>
        </w:rPr>
        <w:t xml:space="preserve">Article: Andersen et al 2021 </w:t>
      </w:r>
      <w:r w:rsidRPr="003A42A7">
        <w:rPr>
          <w:rFonts w:ascii="Calibri" w:eastAsia="Times New Roman" w:hAnsi="Calibri" w:cs="Calibri"/>
          <w:bCs/>
          <w:i/>
          <w:color w:val="000000"/>
          <w:lang w:val="en-US" w:eastAsia="nb-NO"/>
        </w:rPr>
        <w:t xml:space="preserve">How digital Food Affects Our Analog Lives: The Impact of Food Photography on Healthy Eating </w:t>
      </w:r>
      <w:proofErr w:type="spellStart"/>
      <w:r w:rsidRPr="003A42A7">
        <w:rPr>
          <w:rFonts w:ascii="Calibri" w:eastAsia="Times New Roman" w:hAnsi="Calibri" w:cs="Calibri"/>
          <w:bCs/>
          <w:i/>
          <w:color w:val="000000"/>
          <w:lang w:val="en-US" w:eastAsia="nb-NO"/>
        </w:rPr>
        <w:t>Behaviour</w:t>
      </w:r>
      <w:proofErr w:type="spellEnd"/>
    </w:p>
    <w:p w:rsidR="003A42A7" w:rsidRDefault="00EB5235" w:rsidP="003A42A7">
      <w:pPr>
        <w:pStyle w:val="ListParagraph"/>
        <w:shd w:val="clear" w:color="auto" w:fill="FFFFFF"/>
        <w:spacing w:after="0" w:line="240" w:lineRule="auto"/>
        <w:rPr>
          <w:rFonts w:ascii="Calibri" w:eastAsia="Times New Roman" w:hAnsi="Calibri" w:cs="Calibri"/>
          <w:bCs/>
          <w:color w:val="000000"/>
          <w:lang w:val="en-US" w:eastAsia="nb-NO"/>
        </w:rPr>
      </w:pPr>
      <w:hyperlink r:id="rId20" w:history="1">
        <w:r w:rsidR="003A42A7" w:rsidRPr="000B09B5">
          <w:rPr>
            <w:rStyle w:val="Hyperlink"/>
            <w:rFonts w:ascii="Calibri" w:eastAsia="Times New Roman" w:hAnsi="Calibri" w:cs="Calibri"/>
            <w:bCs/>
            <w:lang w:val="en-US" w:eastAsia="nb-NO"/>
          </w:rPr>
          <w:t>https://www.frontiersin.org/articles/10.3389/fpsyg.2021.634261/full</w:t>
        </w:r>
      </w:hyperlink>
      <w:r w:rsidR="003A42A7"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color w:val="000000"/>
          <w:lang w:val="en-US" w:eastAsia="nb-NO"/>
        </w:rPr>
      </w:pPr>
      <w:r w:rsidRPr="003A42A7">
        <w:rPr>
          <w:rFonts w:ascii="Calibri" w:eastAsia="Times New Roman" w:hAnsi="Calibri" w:cs="Calibri"/>
          <w:bCs/>
          <w:color w:val="000000"/>
          <w:lang w:val="en-US" w:eastAsia="nb-NO"/>
        </w:rPr>
        <w:t xml:space="preserve">Article: Spence et al 2019 </w:t>
      </w:r>
      <w:r w:rsidRPr="003A42A7">
        <w:rPr>
          <w:rFonts w:ascii="Calibri" w:eastAsia="Times New Roman" w:hAnsi="Calibri" w:cs="Calibri"/>
          <w:bCs/>
          <w:i/>
          <w:color w:val="000000"/>
          <w:lang w:val="en-US" w:eastAsia="nb-NO"/>
        </w:rPr>
        <w:t xml:space="preserve">Digital </w:t>
      </w:r>
      <w:proofErr w:type="spellStart"/>
      <w:r w:rsidRPr="003A42A7">
        <w:rPr>
          <w:rFonts w:ascii="Calibri" w:eastAsia="Times New Roman" w:hAnsi="Calibri" w:cs="Calibri"/>
          <w:bCs/>
          <w:i/>
          <w:color w:val="000000"/>
          <w:lang w:val="en-US" w:eastAsia="nb-NO"/>
        </w:rPr>
        <w:t>Commensiality</w:t>
      </w:r>
      <w:proofErr w:type="spellEnd"/>
      <w:r w:rsidRPr="003A42A7">
        <w:rPr>
          <w:rFonts w:ascii="Calibri" w:eastAsia="Times New Roman" w:hAnsi="Calibri" w:cs="Calibri"/>
          <w:bCs/>
          <w:i/>
          <w:color w:val="000000"/>
          <w:lang w:val="en-US" w:eastAsia="nb-NO"/>
        </w:rPr>
        <w:t>: Eating and Drinking in the Company of Technology</w:t>
      </w:r>
      <w:r w:rsidRPr="003A42A7">
        <w:rPr>
          <w:rFonts w:ascii="Calibri" w:eastAsia="Times New Roman" w:hAnsi="Calibri" w:cs="Calibri"/>
          <w:bCs/>
          <w:color w:val="000000"/>
          <w:lang w:val="en-US" w:eastAsia="nb-NO"/>
        </w:rPr>
        <w:t xml:space="preserve"> </w:t>
      </w:r>
      <w:hyperlink r:id="rId21" w:history="1">
        <w:r w:rsidRPr="003A42A7">
          <w:rPr>
            <w:rStyle w:val="Hyperlink"/>
            <w:rFonts w:ascii="Calibri" w:eastAsia="Times New Roman" w:hAnsi="Calibri" w:cs="Calibri"/>
            <w:bCs/>
            <w:lang w:val="en-US" w:eastAsia="nb-NO"/>
          </w:rPr>
          <w:t>https://www.ncbi.nlm.nih.gov/pmc/articles/PMC6794350/</w:t>
        </w:r>
      </w:hyperlink>
      <w:r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i/>
          <w:color w:val="000000"/>
          <w:lang w:val="en-US" w:eastAsia="nb-NO"/>
        </w:rPr>
      </w:pPr>
      <w:r w:rsidRPr="003A42A7">
        <w:rPr>
          <w:rFonts w:ascii="Calibri" w:eastAsia="Times New Roman" w:hAnsi="Calibri" w:cs="Calibri"/>
          <w:bCs/>
          <w:color w:val="000000"/>
          <w:lang w:val="en-US" w:eastAsia="nb-NO"/>
        </w:rPr>
        <w:t xml:space="preserve">Article: Wei et al 2021 </w:t>
      </w:r>
      <w:r w:rsidRPr="003A42A7">
        <w:rPr>
          <w:rFonts w:ascii="Calibri" w:eastAsia="Times New Roman" w:hAnsi="Calibri" w:cs="Calibri"/>
          <w:bCs/>
          <w:i/>
          <w:color w:val="000000"/>
          <w:lang w:val="en-US" w:eastAsia="nb-NO"/>
        </w:rPr>
        <w:t>Digital Technology, Knowledge level, and food safety governance. Implications for national healthcare system</w:t>
      </w:r>
    </w:p>
    <w:p w:rsidR="003A42A7" w:rsidRDefault="00EB5235" w:rsidP="003A42A7">
      <w:pPr>
        <w:pStyle w:val="ListParagraph"/>
        <w:shd w:val="clear" w:color="auto" w:fill="FFFFFF"/>
        <w:spacing w:after="0" w:line="240" w:lineRule="auto"/>
        <w:rPr>
          <w:rFonts w:ascii="Calibri" w:eastAsia="Times New Roman" w:hAnsi="Calibri" w:cs="Calibri"/>
          <w:bCs/>
          <w:color w:val="000000"/>
          <w:lang w:val="en-US" w:eastAsia="nb-NO"/>
        </w:rPr>
      </w:pPr>
      <w:hyperlink r:id="rId22" w:history="1">
        <w:r w:rsidR="003A42A7" w:rsidRPr="000B09B5">
          <w:rPr>
            <w:rStyle w:val="Hyperlink"/>
            <w:rFonts w:ascii="Calibri" w:eastAsia="Times New Roman" w:hAnsi="Calibri" w:cs="Calibri"/>
            <w:bCs/>
            <w:lang w:val="en-US" w:eastAsia="nb-NO"/>
          </w:rPr>
          <w:t>https://www.frontiersin.org/articles/10.3389/fpubh.2021.753950/full</w:t>
        </w:r>
      </w:hyperlink>
      <w:r w:rsidR="003A42A7"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i/>
          <w:color w:val="000000"/>
          <w:lang w:val="en-US" w:eastAsia="nb-NO"/>
        </w:rPr>
      </w:pPr>
      <w:r w:rsidRPr="003A42A7">
        <w:rPr>
          <w:rFonts w:ascii="Calibri" w:eastAsia="Times New Roman" w:hAnsi="Calibri" w:cs="Calibri"/>
          <w:bCs/>
          <w:color w:val="000000"/>
          <w:lang w:val="en-US" w:eastAsia="nb-NO"/>
        </w:rPr>
        <w:t xml:space="preserve">EU project 2021 </w:t>
      </w:r>
      <w:r w:rsidRPr="003A42A7">
        <w:rPr>
          <w:rFonts w:ascii="Calibri" w:eastAsia="Times New Roman" w:hAnsi="Calibri" w:cs="Calibri"/>
          <w:bCs/>
          <w:i/>
          <w:color w:val="000000"/>
          <w:lang w:val="en-US" w:eastAsia="nb-NO"/>
        </w:rPr>
        <w:t xml:space="preserve">Digital technologies rescue food from landfill </w:t>
      </w:r>
    </w:p>
    <w:p w:rsidR="003A42A7" w:rsidRPr="00185943" w:rsidRDefault="00EB5235" w:rsidP="003A42A7">
      <w:pPr>
        <w:pStyle w:val="ListParagraph"/>
        <w:shd w:val="clear" w:color="auto" w:fill="FFFFFF"/>
        <w:spacing w:after="0" w:line="240" w:lineRule="auto"/>
        <w:rPr>
          <w:rFonts w:ascii="Calibri" w:eastAsia="Times New Roman" w:hAnsi="Calibri" w:cs="Calibri"/>
          <w:bCs/>
          <w:color w:val="000000"/>
          <w:lang w:val="en-US" w:eastAsia="nb-NO"/>
        </w:rPr>
      </w:pPr>
      <w:hyperlink r:id="rId23" w:history="1">
        <w:r w:rsidR="003A42A7" w:rsidRPr="000B09B5">
          <w:rPr>
            <w:rStyle w:val="Hyperlink"/>
            <w:rFonts w:ascii="Calibri" w:eastAsia="Times New Roman" w:hAnsi="Calibri" w:cs="Calibri"/>
            <w:bCs/>
            <w:lang w:val="en-US" w:eastAsia="nb-NO"/>
          </w:rPr>
          <w:t>https://ec.europa.eu/research-and-innovation/en/horizon-magazine/digital-technologies-rescue-food-landfill</w:t>
        </w:r>
      </w:hyperlink>
      <w:r w:rsidR="003A42A7"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i/>
          <w:color w:val="000000"/>
          <w:lang w:val="en-US" w:eastAsia="nb-NO"/>
        </w:rPr>
      </w:pPr>
      <w:r w:rsidRPr="003A42A7">
        <w:rPr>
          <w:rFonts w:ascii="Calibri" w:eastAsia="Times New Roman" w:hAnsi="Calibri" w:cs="Calibri"/>
          <w:bCs/>
          <w:color w:val="000000"/>
          <w:lang w:val="en-US" w:eastAsia="nb-NO"/>
        </w:rPr>
        <w:t xml:space="preserve">University of </w:t>
      </w:r>
      <w:proofErr w:type="spellStart"/>
      <w:r w:rsidRPr="003A42A7">
        <w:rPr>
          <w:rFonts w:ascii="Calibri" w:eastAsia="Times New Roman" w:hAnsi="Calibri" w:cs="Calibri"/>
          <w:bCs/>
          <w:color w:val="000000"/>
          <w:lang w:val="en-US" w:eastAsia="nb-NO"/>
        </w:rPr>
        <w:t>Borås</w:t>
      </w:r>
      <w:proofErr w:type="spellEnd"/>
      <w:r w:rsidRPr="003A42A7">
        <w:rPr>
          <w:rFonts w:ascii="Calibri" w:eastAsia="Times New Roman" w:hAnsi="Calibri" w:cs="Calibri"/>
          <w:bCs/>
          <w:color w:val="000000"/>
          <w:lang w:val="en-US" w:eastAsia="nb-NO"/>
        </w:rPr>
        <w:t xml:space="preserve">, Sweden, research project </w:t>
      </w:r>
      <w:r w:rsidRPr="003A42A7">
        <w:rPr>
          <w:rFonts w:ascii="Calibri" w:eastAsia="Times New Roman" w:hAnsi="Calibri" w:cs="Calibri"/>
          <w:bCs/>
          <w:i/>
          <w:color w:val="000000"/>
          <w:lang w:val="en-US" w:eastAsia="nb-NO"/>
        </w:rPr>
        <w:t>Digital platforms and new food practices: food consumption in times of cri</w:t>
      </w:r>
      <w:r>
        <w:rPr>
          <w:rFonts w:ascii="Calibri" w:eastAsia="Times New Roman" w:hAnsi="Calibri" w:cs="Calibri"/>
          <w:bCs/>
          <w:i/>
          <w:color w:val="000000"/>
          <w:lang w:val="en-US" w:eastAsia="nb-NO"/>
        </w:rPr>
        <w:t>s</w:t>
      </w:r>
      <w:r w:rsidRPr="003A42A7">
        <w:rPr>
          <w:rFonts w:ascii="Calibri" w:eastAsia="Times New Roman" w:hAnsi="Calibri" w:cs="Calibri"/>
          <w:bCs/>
          <w:i/>
          <w:color w:val="000000"/>
          <w:lang w:val="en-US" w:eastAsia="nb-NO"/>
        </w:rPr>
        <w:t>is</w:t>
      </w:r>
    </w:p>
    <w:p w:rsidR="003A42A7" w:rsidRDefault="00EB5235" w:rsidP="003A42A7">
      <w:pPr>
        <w:pStyle w:val="ListParagraph"/>
        <w:shd w:val="clear" w:color="auto" w:fill="FFFFFF"/>
        <w:spacing w:after="0" w:line="240" w:lineRule="auto"/>
        <w:rPr>
          <w:rFonts w:ascii="Calibri" w:eastAsia="Times New Roman" w:hAnsi="Calibri" w:cs="Calibri"/>
          <w:bCs/>
          <w:color w:val="000000"/>
          <w:lang w:val="en-US" w:eastAsia="nb-NO"/>
        </w:rPr>
      </w:pPr>
      <w:hyperlink r:id="rId24" w:history="1">
        <w:r w:rsidR="003A42A7" w:rsidRPr="000B09B5">
          <w:rPr>
            <w:rStyle w:val="Hyperlink"/>
            <w:rFonts w:ascii="Calibri" w:eastAsia="Times New Roman" w:hAnsi="Calibri" w:cs="Calibri"/>
            <w:bCs/>
            <w:lang w:val="en-US" w:eastAsia="nb-NO"/>
          </w:rPr>
          <w:t>https://www.hb.se/en/research/research-portal/projects/digital-platforms-and-new-food-practices-food-consumption-in-times-of-crisis/</w:t>
        </w:r>
      </w:hyperlink>
      <w:r w:rsidR="003A42A7"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color w:val="000000"/>
          <w:lang w:val="en-US" w:eastAsia="nb-NO"/>
        </w:rPr>
      </w:pPr>
      <w:r w:rsidRPr="003A42A7">
        <w:rPr>
          <w:rFonts w:ascii="Calibri" w:eastAsia="Times New Roman" w:hAnsi="Calibri" w:cs="Calibri"/>
          <w:bCs/>
          <w:color w:val="000000"/>
          <w:lang w:val="en-US" w:eastAsia="nb-NO"/>
        </w:rPr>
        <w:t>From course at Manchester University – Food delivery, a battleground of profitability, opportunities and corporate responsibility</w:t>
      </w:r>
    </w:p>
    <w:p w:rsidR="003A42A7" w:rsidRDefault="00EB5235" w:rsidP="003A42A7">
      <w:pPr>
        <w:pStyle w:val="ListParagraph"/>
        <w:shd w:val="clear" w:color="auto" w:fill="FFFFFF"/>
        <w:spacing w:after="0" w:line="240" w:lineRule="auto"/>
        <w:rPr>
          <w:rFonts w:ascii="Calibri" w:eastAsia="Times New Roman" w:hAnsi="Calibri" w:cs="Calibri"/>
          <w:bCs/>
          <w:color w:val="000000"/>
          <w:lang w:val="en-US" w:eastAsia="nb-NO"/>
        </w:rPr>
      </w:pPr>
      <w:hyperlink r:id="rId25" w:history="1">
        <w:r w:rsidR="003A42A7" w:rsidRPr="000B09B5">
          <w:rPr>
            <w:rStyle w:val="Hyperlink"/>
            <w:rFonts w:ascii="Calibri" w:eastAsia="Times New Roman" w:hAnsi="Calibri" w:cs="Calibri"/>
            <w:bCs/>
            <w:lang w:val="en-US" w:eastAsia="nb-NO"/>
          </w:rPr>
          <w:t>https://medium.com/digital-society/food-delivery-a-battleground-of-profitability-opportunities-and-corporate-responsibility-4233aa0084a7</w:t>
        </w:r>
      </w:hyperlink>
      <w:r w:rsidR="003A42A7" w:rsidRPr="003A42A7">
        <w:rPr>
          <w:rFonts w:ascii="Calibri" w:eastAsia="Times New Roman" w:hAnsi="Calibri" w:cs="Calibri"/>
          <w:bCs/>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color w:val="000000"/>
          <w:lang w:val="en-US" w:eastAsia="nb-NO"/>
        </w:rPr>
      </w:pPr>
      <w:r w:rsidRPr="003A42A7">
        <w:rPr>
          <w:rFonts w:ascii="Calibri" w:eastAsia="Times New Roman" w:hAnsi="Calibri" w:cs="Calibri"/>
          <w:bCs/>
          <w:color w:val="000000"/>
          <w:lang w:val="en-US" w:eastAsia="nb-NO"/>
        </w:rPr>
        <w:t>Jönköping University, Case study Sweden 2019 MA thesis department of Business Administration</w:t>
      </w:r>
      <w:r>
        <w:rPr>
          <w:rFonts w:ascii="Calibri" w:eastAsia="Times New Roman" w:hAnsi="Calibri" w:cs="Calibri"/>
          <w:bCs/>
          <w:color w:val="000000"/>
          <w:lang w:val="en-US" w:eastAsia="nb-NO"/>
        </w:rPr>
        <w:t xml:space="preserve">: </w:t>
      </w:r>
      <w:r w:rsidRPr="003A42A7">
        <w:rPr>
          <w:rFonts w:ascii="Calibri" w:eastAsia="Times New Roman" w:hAnsi="Calibri" w:cs="Calibri"/>
          <w:bCs/>
          <w:i/>
          <w:color w:val="000000"/>
          <w:lang w:val="en-US" w:eastAsia="nb-NO"/>
        </w:rPr>
        <w:t xml:space="preserve">Digitalization in the food industry. An exploratory study of how the digitalization affects the food industry in Sweden </w:t>
      </w:r>
    </w:p>
    <w:p w:rsidR="003A42A7" w:rsidRPr="003A42A7" w:rsidRDefault="00EB5235" w:rsidP="003A42A7">
      <w:pPr>
        <w:pStyle w:val="ListParagraph"/>
        <w:shd w:val="clear" w:color="auto" w:fill="FFFFFF"/>
        <w:spacing w:after="0" w:line="240" w:lineRule="auto"/>
        <w:rPr>
          <w:rFonts w:ascii="Calibri" w:eastAsia="Times New Roman" w:hAnsi="Calibri" w:cs="Calibri"/>
          <w:bCs/>
          <w:i/>
          <w:color w:val="000000"/>
          <w:lang w:val="en-US" w:eastAsia="nb-NO"/>
        </w:rPr>
      </w:pPr>
      <w:hyperlink r:id="rId26" w:history="1">
        <w:r w:rsidR="003A42A7" w:rsidRPr="000B09B5">
          <w:rPr>
            <w:rStyle w:val="Hyperlink"/>
            <w:rFonts w:ascii="Calibri" w:eastAsia="Times New Roman" w:hAnsi="Calibri" w:cs="Calibri"/>
            <w:bCs/>
            <w:i/>
            <w:lang w:val="en-US" w:eastAsia="nb-NO"/>
          </w:rPr>
          <w:t>https://www.diva-portal.org/smash/get/diva2:1321009/FULLTEXT01.pdf</w:t>
        </w:r>
      </w:hyperlink>
      <w:r w:rsidR="003A42A7" w:rsidRPr="003A42A7">
        <w:rPr>
          <w:rFonts w:ascii="Calibri" w:eastAsia="Times New Roman" w:hAnsi="Calibri" w:cs="Calibri"/>
          <w:bCs/>
          <w:i/>
          <w:color w:val="000000"/>
          <w:lang w:val="en-US" w:eastAsia="nb-NO"/>
        </w:rPr>
        <w:t xml:space="preserve"> </w:t>
      </w:r>
    </w:p>
    <w:p w:rsidR="003A42A7" w:rsidRPr="003A42A7" w:rsidRDefault="003A42A7" w:rsidP="003A42A7">
      <w:pPr>
        <w:pStyle w:val="ListParagraph"/>
        <w:numPr>
          <w:ilvl w:val="0"/>
          <w:numId w:val="1"/>
        </w:numPr>
        <w:shd w:val="clear" w:color="auto" w:fill="FFFFFF"/>
        <w:spacing w:after="0" w:line="240" w:lineRule="auto"/>
        <w:rPr>
          <w:rFonts w:ascii="Calibri" w:eastAsia="Times New Roman" w:hAnsi="Calibri" w:cs="Calibri"/>
          <w:bCs/>
          <w:i/>
          <w:color w:val="000000"/>
          <w:lang w:val="en-US" w:eastAsia="nb-NO"/>
        </w:rPr>
      </w:pPr>
      <w:r w:rsidRPr="003A42A7">
        <w:rPr>
          <w:rFonts w:ascii="Calibri" w:eastAsia="Times New Roman" w:hAnsi="Calibri" w:cs="Calibri"/>
          <w:bCs/>
          <w:color w:val="000000"/>
          <w:lang w:val="en-US" w:eastAsia="nb-NO"/>
        </w:rPr>
        <w:t xml:space="preserve">Uppsala University, MA thesis 2017 department of business </w:t>
      </w:r>
      <w:proofErr w:type="spellStart"/>
      <w:r w:rsidRPr="003A42A7">
        <w:rPr>
          <w:rFonts w:ascii="Calibri" w:eastAsia="Times New Roman" w:hAnsi="Calibri" w:cs="Calibri"/>
          <w:bCs/>
          <w:color w:val="000000"/>
          <w:lang w:val="en-US" w:eastAsia="nb-NO"/>
        </w:rPr>
        <w:t>studies</w:t>
      </w:r>
      <w:r w:rsidRPr="003A42A7">
        <w:rPr>
          <w:rFonts w:ascii="Calibri" w:eastAsia="Times New Roman" w:hAnsi="Calibri" w:cs="Calibri"/>
          <w:bCs/>
          <w:i/>
          <w:color w:val="000000"/>
          <w:lang w:val="en-US" w:eastAsia="nb-NO"/>
        </w:rPr>
        <w:t>Food</w:t>
      </w:r>
      <w:proofErr w:type="spellEnd"/>
      <w:r w:rsidRPr="003A42A7">
        <w:rPr>
          <w:rFonts w:ascii="Calibri" w:eastAsia="Times New Roman" w:hAnsi="Calibri" w:cs="Calibri"/>
          <w:bCs/>
          <w:i/>
          <w:color w:val="000000"/>
          <w:lang w:val="en-US" w:eastAsia="nb-NO"/>
        </w:rPr>
        <w:t xml:space="preserve"> for thought – A study on the digitalization of </w:t>
      </w:r>
      <w:proofErr w:type="spellStart"/>
      <w:r w:rsidRPr="003A42A7">
        <w:rPr>
          <w:rFonts w:ascii="Calibri" w:eastAsia="Times New Roman" w:hAnsi="Calibri" w:cs="Calibri"/>
          <w:bCs/>
          <w:i/>
          <w:color w:val="000000"/>
          <w:lang w:val="en-US" w:eastAsia="nb-NO"/>
        </w:rPr>
        <w:t>restarutant</w:t>
      </w:r>
      <w:proofErr w:type="spellEnd"/>
      <w:r w:rsidRPr="003A42A7">
        <w:rPr>
          <w:rFonts w:ascii="Calibri" w:eastAsia="Times New Roman" w:hAnsi="Calibri" w:cs="Calibri"/>
          <w:bCs/>
          <w:i/>
          <w:color w:val="000000"/>
          <w:lang w:val="en-US" w:eastAsia="nb-NO"/>
        </w:rPr>
        <w:t xml:space="preserve"> interactions </w:t>
      </w:r>
    </w:p>
    <w:p w:rsidR="003A42A7" w:rsidRPr="003A42A7" w:rsidRDefault="00EB5235" w:rsidP="003A42A7">
      <w:pPr>
        <w:pStyle w:val="ListParagraph"/>
        <w:shd w:val="clear" w:color="auto" w:fill="FFFFFF"/>
        <w:spacing w:after="0" w:line="240" w:lineRule="auto"/>
        <w:rPr>
          <w:rFonts w:ascii="Calibri" w:eastAsia="Times New Roman" w:hAnsi="Calibri" w:cs="Calibri"/>
          <w:bCs/>
          <w:color w:val="000000"/>
          <w:lang w:val="en-US" w:eastAsia="nb-NO"/>
        </w:rPr>
      </w:pPr>
      <w:hyperlink r:id="rId27" w:history="1">
        <w:r w:rsidR="003A42A7" w:rsidRPr="000B09B5">
          <w:rPr>
            <w:rStyle w:val="Hyperlink"/>
            <w:rFonts w:ascii="Calibri" w:eastAsia="Times New Roman" w:hAnsi="Calibri" w:cs="Calibri"/>
            <w:bCs/>
            <w:lang w:val="en-US" w:eastAsia="nb-NO"/>
          </w:rPr>
          <w:t>http://www.diva-portal.se/smash/get/diva2:1152667/FULLTEXT01.pdf</w:t>
        </w:r>
      </w:hyperlink>
      <w:r w:rsidR="003A42A7" w:rsidRPr="003A42A7">
        <w:rPr>
          <w:rFonts w:ascii="Calibri" w:eastAsia="Times New Roman" w:hAnsi="Calibri" w:cs="Calibri"/>
          <w:bCs/>
          <w:color w:val="000000"/>
          <w:lang w:val="en-US" w:eastAsia="nb-NO"/>
        </w:rPr>
        <w:t xml:space="preserve"> </w:t>
      </w:r>
    </w:p>
    <w:p w:rsidR="005E754A" w:rsidRPr="005E754A" w:rsidRDefault="00102D9C">
      <w:pPr>
        <w:rPr>
          <w:lang w:val="en-GB"/>
        </w:rPr>
      </w:pPr>
      <w:r>
        <w:rPr>
          <w:lang w:val="en-GB"/>
        </w:rPr>
        <w:t xml:space="preserve">  </w:t>
      </w:r>
      <w:r w:rsidR="005E754A">
        <w:rPr>
          <w:lang w:val="en-GB"/>
        </w:rPr>
        <w:t xml:space="preserve">  </w:t>
      </w:r>
    </w:p>
    <w:sectPr w:rsidR="005E754A" w:rsidRPr="005E75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775"/>
    <w:multiLevelType w:val="hybridMultilevel"/>
    <w:tmpl w:val="849009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4A"/>
    <w:rsid w:val="00102D9C"/>
    <w:rsid w:val="003A42A7"/>
    <w:rsid w:val="004203EB"/>
    <w:rsid w:val="005E754A"/>
    <w:rsid w:val="00A40F70"/>
    <w:rsid w:val="00E7682A"/>
    <w:rsid w:val="00EB5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EC377-E230-458C-B214-C07B5F2F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2A7"/>
    <w:rPr>
      <w:color w:val="0000FF"/>
      <w:u w:val="single"/>
    </w:rPr>
  </w:style>
  <w:style w:type="paragraph" w:styleId="ListParagraph">
    <w:name w:val="List Paragraph"/>
    <w:basedOn w:val="Normal"/>
    <w:uiPriority w:val="34"/>
    <w:qFormat/>
    <w:rsid w:val="003A42A7"/>
    <w:pPr>
      <w:ind w:left="720"/>
      <w:contextualSpacing/>
    </w:pPr>
  </w:style>
  <w:style w:type="character" w:customStyle="1" w:styleId="UnresolvedMention">
    <w:name w:val="Unresolved Mention"/>
    <w:basedOn w:val="DefaultParagraphFont"/>
    <w:uiPriority w:val="99"/>
    <w:semiHidden/>
    <w:unhideWhenUsed/>
    <w:rsid w:val="003A4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n.org/en/story/2022/09/1126951" TargetMode="External"/><Relationship Id="rId13" Type="http://schemas.openxmlformats.org/officeDocument/2006/relationships/hyperlink" Target="https://www.jstor.org/stable/e90026215" TargetMode="External"/><Relationship Id="rId18" Type="http://schemas.openxmlformats.org/officeDocument/2006/relationships/hyperlink" Target="https://ieeexplore.ieee.org/document/9049290" TargetMode="External"/><Relationship Id="rId26" Type="http://schemas.openxmlformats.org/officeDocument/2006/relationships/hyperlink" Target="https://www.diva-portal.org/smash/get/diva2:1321009/FULLTEXT01.pdf" TargetMode="External"/><Relationship Id="rId3" Type="http://schemas.openxmlformats.org/officeDocument/2006/relationships/settings" Target="settings.xml"/><Relationship Id="rId21" Type="http://schemas.openxmlformats.org/officeDocument/2006/relationships/hyperlink" Target="https://www.ncbi.nlm.nih.gov/pmc/articles/PMC6794350/" TargetMode="External"/><Relationship Id="rId7" Type="http://schemas.openxmlformats.org/officeDocument/2006/relationships/hyperlink" Target="https://news.un.org/en/story/2022/09/1127291" TargetMode="External"/><Relationship Id="rId12" Type="http://schemas.openxmlformats.org/officeDocument/2006/relationships/hyperlink" Target="https://journals.sagepub.com/doi/10.1177/13675494211055501" TargetMode="External"/><Relationship Id="rId17" Type="http://schemas.openxmlformats.org/officeDocument/2006/relationships/hyperlink" Target="https://www.mdpi.com/2304-8158/11/15/2301/htm" TargetMode="External"/><Relationship Id="rId25" Type="http://schemas.openxmlformats.org/officeDocument/2006/relationships/hyperlink" Target="https://medium.com/digital-society/food-delivery-a-battleground-of-profitability-opportunities-and-corporate-responsibility-4233aa0084a7" TargetMode="External"/><Relationship Id="rId2" Type="http://schemas.openxmlformats.org/officeDocument/2006/relationships/styles" Target="styles.xml"/><Relationship Id="rId16" Type="http://schemas.openxmlformats.org/officeDocument/2006/relationships/hyperlink" Target="https://www.mdpi.com/2304-8158/11/14/2098" TargetMode="External"/><Relationship Id="rId20" Type="http://schemas.openxmlformats.org/officeDocument/2006/relationships/hyperlink" Target="https://www.frontiersin.org/articles/10.3389/fpsyg.2021.634261/ful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nsilium.europa.eu/en/policies/food-security-and-affordability/" TargetMode="External"/><Relationship Id="rId11" Type="http://schemas.openxmlformats.org/officeDocument/2006/relationships/hyperlink" Target="https://www.nytimes.com/2022/09/19/business/media/russia-war-food-supply-chain-disinformation.html" TargetMode="External"/><Relationship Id="rId24" Type="http://schemas.openxmlformats.org/officeDocument/2006/relationships/hyperlink" Target="https://www.hb.se/en/research/research-portal/projects/digital-platforms-and-new-food-practices-food-consumption-in-times-of-crisis/" TargetMode="External"/><Relationship Id="rId5" Type="http://schemas.openxmlformats.org/officeDocument/2006/relationships/hyperlink" Target="https://www.ft.com/content/8016d3a2-a8b4-4f43-820f-678d5f2aea22" TargetMode="External"/><Relationship Id="rId15" Type="http://schemas.openxmlformats.org/officeDocument/2006/relationships/hyperlink" Target="https://www.mdpi.com/journal/nutrients/special_issues/community_nutrition_food" TargetMode="External"/><Relationship Id="rId23" Type="http://schemas.openxmlformats.org/officeDocument/2006/relationships/hyperlink" Target="https://ec.europa.eu/research-and-innovation/en/horizon-magazine/digital-technologies-rescue-food-landfill" TargetMode="External"/><Relationship Id="rId28" Type="http://schemas.openxmlformats.org/officeDocument/2006/relationships/fontTable" Target="fontTable.xml"/><Relationship Id="rId10" Type="http://schemas.openxmlformats.org/officeDocument/2006/relationships/hyperlink" Target="https://www.theguardian.com/us-news/2022/aug/01/anti-vax-qanon-twitter-russia-food-crisis" TargetMode="External"/><Relationship Id="rId19" Type="http://schemas.openxmlformats.org/officeDocument/2006/relationships/hyperlink" Target="https://onlinelibrary.wiley.com/doi/10.1111/obr.13356" TargetMode="External"/><Relationship Id="rId4" Type="http://schemas.openxmlformats.org/officeDocument/2006/relationships/webSettings" Target="webSettings.xml"/><Relationship Id="rId9" Type="http://schemas.openxmlformats.org/officeDocument/2006/relationships/hyperlink" Target="https://news.un.org/en/story/2022/09/1126771" TargetMode="External"/><Relationship Id="rId14" Type="http://schemas.openxmlformats.org/officeDocument/2006/relationships/hyperlink" Target="https://www.jstor.org/stable/90026222" TargetMode="External"/><Relationship Id="rId22" Type="http://schemas.openxmlformats.org/officeDocument/2006/relationships/hyperlink" Target="https://www.frontiersin.org/articles/10.3389/fpubh.2021.753950/full" TargetMode="External"/><Relationship Id="rId27" Type="http://schemas.openxmlformats.org/officeDocument/2006/relationships/hyperlink" Target="http://www.diva-portal.se/smash/get/diva2:1152667/FULLTEXT0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1346</Words>
  <Characters>7675</Characters>
  <Application>Microsoft Office Word</Application>
  <DocSecurity>0</DocSecurity>
  <Lines>63</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Hochschule Fulda</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Allgaier</dc:creator>
  <cp:keywords/>
  <dc:description/>
  <cp:lastModifiedBy>Nardoni, Maruška</cp:lastModifiedBy>
  <cp:revision>2</cp:revision>
  <dcterms:created xsi:type="dcterms:W3CDTF">2022-09-29T12:35:00Z</dcterms:created>
  <dcterms:modified xsi:type="dcterms:W3CDTF">2022-09-29T12:35:00Z</dcterms:modified>
</cp:coreProperties>
</file>